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B" w:rsidRDefault="0033543B" w:rsidP="000B2BCB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r w:rsidRPr="0033543B">
        <w:rPr>
          <w:rStyle w:val="2"/>
          <w:rFonts w:eastAsiaTheme="minorHAnsi"/>
          <w:b/>
          <w:sz w:val="24"/>
          <w:szCs w:val="28"/>
        </w:rPr>
        <w:t xml:space="preserve">Инструкция о пропускном и </w:t>
      </w:r>
      <w:proofErr w:type="spellStart"/>
      <w:r w:rsidRPr="0033543B">
        <w:rPr>
          <w:rStyle w:val="2"/>
          <w:rFonts w:eastAsiaTheme="minorHAnsi"/>
          <w:b/>
          <w:sz w:val="24"/>
          <w:szCs w:val="28"/>
        </w:rPr>
        <w:t>внутриобъектовом</w:t>
      </w:r>
      <w:proofErr w:type="spellEnd"/>
      <w:r w:rsidRPr="0033543B">
        <w:rPr>
          <w:rStyle w:val="2"/>
          <w:rFonts w:eastAsiaTheme="minorHAnsi"/>
          <w:b/>
          <w:sz w:val="24"/>
          <w:szCs w:val="28"/>
        </w:rPr>
        <w:t xml:space="preserve"> </w:t>
      </w:r>
      <w:proofErr w:type="gramStart"/>
      <w:r w:rsidRPr="0033543B">
        <w:rPr>
          <w:rStyle w:val="2"/>
          <w:rFonts w:eastAsiaTheme="minorHAnsi"/>
          <w:b/>
          <w:sz w:val="24"/>
          <w:szCs w:val="28"/>
        </w:rPr>
        <w:t>режимах</w:t>
      </w:r>
      <w:proofErr w:type="gramEnd"/>
      <w:r w:rsidRPr="0033543B">
        <w:rPr>
          <w:rStyle w:val="2"/>
          <w:rFonts w:eastAsiaTheme="minorHAnsi"/>
          <w:b/>
          <w:sz w:val="24"/>
          <w:szCs w:val="28"/>
        </w:rPr>
        <w:t xml:space="preserve"> в Восьмом арбитражном апелляционном суде в период действия режима повышенной готовности в связи с распространением новой </w:t>
      </w:r>
      <w:proofErr w:type="spellStart"/>
      <w:r w:rsidRPr="0033543B">
        <w:rPr>
          <w:rStyle w:val="2"/>
          <w:rFonts w:eastAsiaTheme="minorHAnsi"/>
          <w:b/>
          <w:sz w:val="24"/>
          <w:szCs w:val="28"/>
        </w:rPr>
        <w:t>коронавирусной</w:t>
      </w:r>
      <w:proofErr w:type="spellEnd"/>
      <w:r w:rsidRPr="0033543B">
        <w:rPr>
          <w:rStyle w:val="2"/>
          <w:rFonts w:eastAsiaTheme="minorHAnsi"/>
          <w:b/>
          <w:sz w:val="24"/>
          <w:szCs w:val="28"/>
        </w:rPr>
        <w:t xml:space="preserve"> инфекции (COVID-19)</w:t>
      </w:r>
    </w:p>
    <w:p w:rsidR="00BE364C" w:rsidRDefault="00B82AB6" w:rsidP="00B82AB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sz w:val="22"/>
          <w:szCs w:val="28"/>
        </w:rPr>
      </w:pPr>
      <w:proofErr w:type="gramStart"/>
      <w:r w:rsidRPr="00B82AB6">
        <w:rPr>
          <w:rStyle w:val="2"/>
          <w:rFonts w:eastAsiaTheme="minorHAnsi"/>
          <w:sz w:val="22"/>
          <w:szCs w:val="28"/>
        </w:rPr>
        <w:t xml:space="preserve">(утв. </w:t>
      </w:r>
      <w:r w:rsidR="002169EB">
        <w:rPr>
          <w:rStyle w:val="2"/>
          <w:rFonts w:eastAsiaTheme="minorHAnsi"/>
          <w:sz w:val="22"/>
          <w:szCs w:val="28"/>
        </w:rPr>
        <w:t>п</w:t>
      </w:r>
      <w:r w:rsidRPr="00B82AB6">
        <w:rPr>
          <w:rStyle w:val="2"/>
          <w:rFonts w:eastAsiaTheme="minorHAnsi"/>
          <w:sz w:val="22"/>
          <w:szCs w:val="28"/>
        </w:rPr>
        <w:t xml:space="preserve">риказом Восьмого арбитражного апелляционного суда от </w:t>
      </w:r>
      <w:r w:rsidR="0033543B">
        <w:rPr>
          <w:rStyle w:val="2"/>
          <w:rFonts w:eastAsiaTheme="minorHAnsi"/>
          <w:sz w:val="22"/>
          <w:szCs w:val="28"/>
        </w:rPr>
        <w:t>08.05.2020</w:t>
      </w:r>
      <w:r w:rsidRPr="00B82AB6">
        <w:rPr>
          <w:rStyle w:val="2"/>
          <w:rFonts w:eastAsiaTheme="minorHAnsi"/>
          <w:sz w:val="22"/>
          <w:szCs w:val="28"/>
        </w:rPr>
        <w:t xml:space="preserve"> № С-17-</w:t>
      </w:r>
      <w:r w:rsidR="0033543B">
        <w:rPr>
          <w:rStyle w:val="2"/>
          <w:rFonts w:eastAsiaTheme="minorHAnsi"/>
          <w:sz w:val="22"/>
          <w:szCs w:val="28"/>
        </w:rPr>
        <w:t>59</w:t>
      </w:r>
      <w:r w:rsidR="00BE364C">
        <w:rPr>
          <w:rStyle w:val="2"/>
          <w:rFonts w:eastAsiaTheme="minorHAnsi"/>
          <w:sz w:val="22"/>
          <w:szCs w:val="28"/>
        </w:rPr>
        <w:t xml:space="preserve"> </w:t>
      </w:r>
      <w:proofErr w:type="gramEnd"/>
    </w:p>
    <w:p w:rsidR="00B82AB6" w:rsidRPr="00B82AB6" w:rsidRDefault="00BE364C" w:rsidP="00B82AB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sz w:val="22"/>
          <w:szCs w:val="28"/>
        </w:rPr>
      </w:pPr>
      <w:r>
        <w:rPr>
          <w:rStyle w:val="2"/>
          <w:rFonts w:eastAsiaTheme="minorHAnsi"/>
          <w:sz w:val="22"/>
          <w:szCs w:val="28"/>
        </w:rPr>
        <w:t>с изм. от 08.09.2021 № С-17-81, от 30.05.2022 № С-17-62</w:t>
      </w:r>
      <w:r w:rsidR="00B82AB6" w:rsidRPr="00B82AB6">
        <w:rPr>
          <w:rStyle w:val="2"/>
          <w:rFonts w:eastAsiaTheme="minorHAnsi"/>
          <w:sz w:val="22"/>
          <w:szCs w:val="28"/>
        </w:rPr>
        <w:t>)</w:t>
      </w:r>
    </w:p>
    <w:p w:rsidR="000B2BCB" w:rsidRPr="004F6331" w:rsidRDefault="000B2BCB" w:rsidP="000B2BCB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</w:p>
    <w:p w:rsidR="0033543B" w:rsidRPr="0033543B" w:rsidRDefault="0033543B" w:rsidP="00AD016C">
      <w:pPr>
        <w:pStyle w:val="rtejustify"/>
        <w:shd w:val="clear" w:color="auto" w:fill="FFFFFF"/>
        <w:spacing w:before="0" w:beforeAutospacing="0" w:after="240" w:afterAutospacing="0"/>
        <w:jc w:val="center"/>
        <w:rPr>
          <w:b/>
          <w:bCs/>
          <w:color w:val="404750"/>
          <w:bdr w:val="none" w:sz="0" w:space="0" w:color="auto" w:frame="1"/>
        </w:rPr>
      </w:pPr>
      <w:r w:rsidRPr="0033543B">
        <w:rPr>
          <w:rStyle w:val="a8"/>
          <w:color w:val="404750"/>
          <w:bdr w:val="none" w:sz="0" w:space="0" w:color="auto" w:frame="1"/>
        </w:rPr>
        <w:t>I. Общие положения</w:t>
      </w:r>
    </w:p>
    <w:p w:rsidR="0033543B" w:rsidRDefault="0033543B" w:rsidP="0033543B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404750"/>
        </w:rPr>
      </w:pPr>
      <w:r w:rsidRPr="0033543B">
        <w:rPr>
          <w:color w:val="404750"/>
        </w:rPr>
        <w:t xml:space="preserve">1.1. </w:t>
      </w:r>
      <w:proofErr w:type="gramStart"/>
      <w:r w:rsidRPr="0033543B">
        <w:rPr>
          <w:color w:val="404750"/>
        </w:rPr>
        <w:t xml:space="preserve">Настоящая Инструкция определяет основные требования и порядок организации пропускного и </w:t>
      </w:r>
      <w:proofErr w:type="spellStart"/>
      <w:r w:rsidRPr="0033543B">
        <w:rPr>
          <w:color w:val="404750"/>
        </w:rPr>
        <w:t>внутриобъектового</w:t>
      </w:r>
      <w:proofErr w:type="spellEnd"/>
      <w:r w:rsidRPr="0033543B">
        <w:rPr>
          <w:color w:val="404750"/>
        </w:rPr>
        <w:t xml:space="preserve"> режимов в административных помещениях Восьмого арбитражного апелляционного суда (далее – суд), расположенных по адресу: город Омск, улица 10 лет Октября, 42, в период действия режима повышенной готовности в связи с распространением новой </w:t>
      </w:r>
      <w:proofErr w:type="spellStart"/>
      <w:r w:rsidRPr="0033543B">
        <w:rPr>
          <w:color w:val="404750"/>
        </w:rPr>
        <w:t>коронавирусной</w:t>
      </w:r>
      <w:proofErr w:type="spellEnd"/>
      <w:r w:rsidRPr="0033543B">
        <w:rPr>
          <w:color w:val="404750"/>
        </w:rPr>
        <w:t xml:space="preserve"> инфекции (COVID-19), введенного </w:t>
      </w:r>
      <w:r w:rsidR="00BE364C">
        <w:rPr>
          <w:color w:val="404750"/>
        </w:rPr>
        <w:t>распоряжением</w:t>
      </w:r>
      <w:r w:rsidRPr="0033543B">
        <w:rPr>
          <w:color w:val="404750"/>
        </w:rPr>
        <w:t xml:space="preserve"> </w:t>
      </w:r>
      <w:r w:rsidR="00BE364C">
        <w:rPr>
          <w:color w:val="404750"/>
        </w:rPr>
        <w:t>Губернатора Омской области от 17.03.2020 № 19-р «О мероприятиях по недопущению завоза и распространения</w:t>
      </w:r>
      <w:proofErr w:type="gramEnd"/>
      <w:r w:rsidR="00BE364C">
        <w:rPr>
          <w:color w:val="404750"/>
        </w:rPr>
        <w:t xml:space="preserve"> новой </w:t>
      </w:r>
      <w:proofErr w:type="spellStart"/>
      <w:r w:rsidR="00BE364C">
        <w:rPr>
          <w:color w:val="404750"/>
        </w:rPr>
        <w:t>короновирусной</w:t>
      </w:r>
      <w:proofErr w:type="spellEnd"/>
      <w:r w:rsidR="00BE364C">
        <w:rPr>
          <w:color w:val="404750"/>
        </w:rPr>
        <w:t xml:space="preserve"> инфекции (</w:t>
      </w:r>
      <w:r w:rsidR="00BE364C">
        <w:rPr>
          <w:color w:val="404750"/>
          <w:lang w:val="en-US"/>
        </w:rPr>
        <w:t>COVID</w:t>
      </w:r>
      <w:r w:rsidR="00AD016C">
        <w:rPr>
          <w:color w:val="404750"/>
        </w:rPr>
        <w:t>-19) на территории Омской области</w:t>
      </w:r>
      <w:r w:rsidRPr="0033543B">
        <w:rPr>
          <w:color w:val="404750"/>
        </w:rPr>
        <w:t>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1.2. Выполнение установленных настоящей Инструкцией требований обязательно для участников судебных процессов и иных посетителей суда на период действия неблагополучной эпидемиологической обстановки.                        </w:t>
      </w:r>
    </w:p>
    <w:p w:rsidR="0033543B" w:rsidRPr="0033543B" w:rsidRDefault="0033543B" w:rsidP="00AD016C">
      <w:pPr>
        <w:pStyle w:val="rtejustify"/>
        <w:shd w:val="clear" w:color="auto" w:fill="FFFFFF"/>
        <w:spacing w:before="0" w:beforeAutospacing="0" w:after="240" w:afterAutospacing="0"/>
        <w:jc w:val="center"/>
        <w:rPr>
          <w:color w:val="404750"/>
        </w:rPr>
      </w:pPr>
      <w:r w:rsidRPr="0033543B">
        <w:rPr>
          <w:rStyle w:val="a8"/>
          <w:color w:val="404750"/>
          <w:bdr w:val="none" w:sz="0" w:space="0" w:color="auto" w:frame="1"/>
        </w:rPr>
        <w:t>II. Пропускной режим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404750"/>
        </w:rPr>
      </w:pPr>
      <w:r w:rsidRPr="0033543B">
        <w:rPr>
          <w:color w:val="404750"/>
        </w:rPr>
        <w:t>2.1. Пропу</w:t>
      </w:r>
      <w:proofErr w:type="gramStart"/>
      <w:r w:rsidRPr="0033543B">
        <w:rPr>
          <w:color w:val="404750"/>
        </w:rPr>
        <w:t>ск в зд</w:t>
      </w:r>
      <w:proofErr w:type="gramEnd"/>
      <w:r w:rsidRPr="0033543B">
        <w:rPr>
          <w:color w:val="404750"/>
        </w:rPr>
        <w:t>ание суда участников судебных процессов, иных посетителей суда производится через досмотровую зону, расположенную в холле первого этажа.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</w:t>
      </w:r>
      <w:r w:rsidRPr="0033543B">
        <w:rPr>
          <w:color w:val="404750"/>
        </w:rPr>
        <w:t xml:space="preserve">. В суде в целях профилактики новой </w:t>
      </w:r>
      <w:proofErr w:type="spellStart"/>
      <w:r w:rsidRPr="0033543B">
        <w:rPr>
          <w:color w:val="404750"/>
        </w:rPr>
        <w:t>коронавирусной</w:t>
      </w:r>
      <w:proofErr w:type="spellEnd"/>
      <w:r w:rsidRPr="0033543B">
        <w:rPr>
          <w:color w:val="404750"/>
        </w:rPr>
        <w:t xml:space="preserve"> инфекции (COVID</w:t>
      </w:r>
      <w:r w:rsidR="00AD016C">
        <w:rPr>
          <w:color w:val="404750"/>
        </w:rPr>
        <w:t>-19</w:t>
      </w:r>
      <w:r w:rsidRPr="0033543B">
        <w:rPr>
          <w:color w:val="404750"/>
        </w:rPr>
        <w:t>) установлены следующие правила посещения здания суда.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</w:t>
      </w:r>
      <w:r w:rsidRPr="0033543B">
        <w:rPr>
          <w:color w:val="404750"/>
        </w:rPr>
        <w:t>.1. Запрещается посещение суда при наличии симптомов инфекционного заболевания.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</w:t>
      </w:r>
      <w:r w:rsidRPr="0033543B">
        <w:rPr>
          <w:color w:val="404750"/>
        </w:rPr>
        <w:t>.2. Участники судебных процессов, иные посетители суда обязаны соблюдать санитарно-эпидемиологические правила.</w:t>
      </w:r>
    </w:p>
    <w:p w:rsidR="00AD016C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2.3</w:t>
      </w:r>
      <w:r w:rsidRPr="0033543B">
        <w:rPr>
          <w:color w:val="404750"/>
        </w:rPr>
        <w:t xml:space="preserve">. При входе в здание суда посетители суда должны в обязательном порядке произвести обработку рук кожными антисептиками, которые размещены в холле первого этажа здания суда, а также контроль температуры тела. 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</w:t>
      </w:r>
      <w:r w:rsidRPr="0033543B">
        <w:rPr>
          <w:color w:val="404750"/>
        </w:rPr>
        <w:t>.</w:t>
      </w:r>
      <w:r w:rsidR="00AD016C">
        <w:rPr>
          <w:color w:val="404750"/>
        </w:rPr>
        <w:t>4</w:t>
      </w:r>
      <w:r w:rsidRPr="0033543B">
        <w:rPr>
          <w:color w:val="404750"/>
        </w:rPr>
        <w:t xml:space="preserve">. При наличии температуры 37,0 градусов и выше, а также в случае отказа от измерения температуры, участники судебных процессов, иные посетители суда не допускаются в здание суда, о чем незамедлительно судебный пристав сообщает </w:t>
      </w:r>
      <w:r>
        <w:rPr>
          <w:color w:val="404750"/>
        </w:rPr>
        <w:t>начальнику отдела материально-технического обеспечения</w:t>
      </w:r>
      <w:r w:rsidR="00AD016C">
        <w:rPr>
          <w:color w:val="404750"/>
        </w:rPr>
        <w:t xml:space="preserve"> (в его отсутствие – специалисту отдела материально-технического обеспечения)</w:t>
      </w:r>
      <w:r w:rsidRPr="0033543B">
        <w:rPr>
          <w:color w:val="404750"/>
        </w:rPr>
        <w:t>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</w:t>
      </w:r>
      <w:r w:rsidRPr="0033543B">
        <w:rPr>
          <w:color w:val="404750"/>
        </w:rPr>
        <w:t>.</w:t>
      </w:r>
      <w:r w:rsidR="00AD016C">
        <w:rPr>
          <w:color w:val="404750"/>
        </w:rPr>
        <w:t>5</w:t>
      </w:r>
      <w:r w:rsidRPr="0033543B">
        <w:rPr>
          <w:color w:val="404750"/>
        </w:rPr>
        <w:t xml:space="preserve">. Посетителям суда в помещениях суда </w:t>
      </w:r>
      <w:r w:rsidR="00AD016C">
        <w:rPr>
          <w:color w:val="404750"/>
        </w:rPr>
        <w:t>рекомендуется</w:t>
      </w:r>
      <w:r w:rsidRPr="0033543B">
        <w:rPr>
          <w:color w:val="404750"/>
        </w:rPr>
        <w:t xml:space="preserve"> соблюдать правила социального </w:t>
      </w:r>
      <w:proofErr w:type="spellStart"/>
      <w:r w:rsidRPr="0033543B">
        <w:rPr>
          <w:color w:val="404750"/>
        </w:rPr>
        <w:t>дистанцирования</w:t>
      </w:r>
      <w:proofErr w:type="spellEnd"/>
      <w:r w:rsidRPr="0033543B">
        <w:rPr>
          <w:color w:val="404750"/>
        </w:rPr>
        <w:t xml:space="preserve"> (дистанция между посетителями суда не менее 1,5 метров).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2</w:t>
      </w:r>
      <w:r w:rsidRPr="0033543B">
        <w:rPr>
          <w:color w:val="404750"/>
        </w:rPr>
        <w:t>.</w:t>
      </w:r>
      <w:r w:rsidR="00AD016C">
        <w:rPr>
          <w:color w:val="404750"/>
        </w:rPr>
        <w:t>6</w:t>
      </w:r>
      <w:r w:rsidRPr="0033543B">
        <w:rPr>
          <w:color w:val="404750"/>
        </w:rPr>
        <w:t>. Судом ежедневно производится санитарная обработка помещений, в том числе бактерицидными лампами.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2.</w:t>
      </w:r>
      <w:r w:rsidR="00AD016C">
        <w:rPr>
          <w:color w:val="404750"/>
        </w:rPr>
        <w:t>3</w:t>
      </w:r>
      <w:r w:rsidRPr="0033543B">
        <w:rPr>
          <w:color w:val="404750"/>
        </w:rPr>
        <w:t xml:space="preserve">. В случае выявления симптомов инфекционного заболевания у участников судебных процессов, иных посетителей суда </w:t>
      </w:r>
      <w:r>
        <w:rPr>
          <w:color w:val="404750"/>
        </w:rPr>
        <w:t>начальником отдела материально-технического обеспечения</w:t>
      </w:r>
      <w:r w:rsidRPr="0033543B">
        <w:rPr>
          <w:color w:val="404750"/>
        </w:rPr>
        <w:t xml:space="preserve"> </w:t>
      </w:r>
      <w:r w:rsidR="00AD016C" w:rsidRPr="00AD016C">
        <w:rPr>
          <w:color w:val="404750"/>
        </w:rPr>
        <w:t>(в его отсутствие – специалист</w:t>
      </w:r>
      <w:r w:rsidR="00AD016C">
        <w:rPr>
          <w:color w:val="404750"/>
        </w:rPr>
        <w:t>ом</w:t>
      </w:r>
      <w:r w:rsidR="00AD016C" w:rsidRPr="00AD016C">
        <w:rPr>
          <w:color w:val="404750"/>
        </w:rPr>
        <w:t xml:space="preserve"> отдела материально-технического обеспе</w:t>
      </w:r>
      <w:r w:rsidR="00AD016C">
        <w:rPr>
          <w:color w:val="404750"/>
        </w:rPr>
        <w:t xml:space="preserve">чения) </w:t>
      </w:r>
      <w:r w:rsidRPr="0033543B">
        <w:rPr>
          <w:color w:val="404750"/>
        </w:rPr>
        <w:t>незамедлительно вызывается скорая помощь.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О данных фактах сообщается председателю суда или его заместителю.</w:t>
      </w:r>
      <w:r w:rsidR="00AD016C">
        <w:rPr>
          <w:color w:val="404750"/>
        </w:rPr>
        <w:t xml:space="preserve"> </w:t>
      </w:r>
      <w:r w:rsidRPr="0033543B">
        <w:rPr>
          <w:color w:val="404750"/>
        </w:rPr>
        <w:t>При выявлении симптомов заболевания у участника судебного процесса об этом также информируется председательствующий судья по конкретному делу.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150" w:afterAutospacing="0"/>
        <w:jc w:val="both"/>
        <w:rPr>
          <w:color w:val="404750"/>
        </w:rPr>
      </w:pPr>
      <w:r w:rsidRPr="0033543B">
        <w:rPr>
          <w:color w:val="404750"/>
        </w:rPr>
        <w:t>До прибытия скорой помощи посетитель суда, имеющий признаки инфекционного заболевания, размещ</w:t>
      </w:r>
      <w:r>
        <w:rPr>
          <w:color w:val="404750"/>
        </w:rPr>
        <w:t>ается в изолированное помещение, расположенное на цокольном этаже здания суда.</w:t>
      </w:r>
    </w:p>
    <w:p w:rsidR="0033543B" w:rsidRPr="0033543B" w:rsidRDefault="0033543B" w:rsidP="0033543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404750"/>
        </w:rPr>
      </w:pPr>
      <w:r w:rsidRPr="0033543B">
        <w:rPr>
          <w:color w:val="404750"/>
        </w:rPr>
        <w:lastRenderedPageBreak/>
        <w:t>2</w:t>
      </w:r>
      <w:r w:rsidR="00AD016C">
        <w:rPr>
          <w:color w:val="404750"/>
        </w:rPr>
        <w:t>.4</w:t>
      </w:r>
      <w:r w:rsidRPr="0033543B">
        <w:rPr>
          <w:color w:val="404750"/>
        </w:rPr>
        <w:t>. Участникам судебных процессов рекомендуется подавать документы в суд посредством информационной системы подачи документов в электронном виде «</w:t>
      </w:r>
      <w:hyperlink r:id="rId7" w:tgtFrame="_blank" w:history="1">
        <w:r w:rsidRPr="0033543B">
          <w:rPr>
            <w:rStyle w:val="a9"/>
            <w:b/>
            <w:bCs/>
            <w:color w:val="2F6FC1"/>
            <w:bdr w:val="none" w:sz="0" w:space="0" w:color="auto" w:frame="1"/>
          </w:rPr>
          <w:t>Мой Арбитр</w:t>
        </w:r>
      </w:hyperlink>
      <w:r w:rsidRPr="0033543B">
        <w:rPr>
          <w:color w:val="404750"/>
        </w:rPr>
        <w:t>» либо с использованием услуг почтовой связи Федерального государственного унитарного предприятия «Почта России» и иных организаций, оказывающих аналогичные услуги (DHL, DPD, CDEK и пр.), осуществлять ознакомлени</w:t>
      </w:r>
      <w:r w:rsidR="00AD016C">
        <w:rPr>
          <w:color w:val="404750"/>
        </w:rPr>
        <w:t>е с материалами дел в режиме он</w:t>
      </w:r>
      <w:bookmarkStart w:id="0" w:name="_GoBack"/>
      <w:bookmarkEnd w:id="0"/>
      <w:r w:rsidRPr="0033543B">
        <w:rPr>
          <w:color w:val="404750"/>
        </w:rPr>
        <w:t>лайн.</w:t>
      </w:r>
    </w:p>
    <w:p w:rsidR="000B2BCB" w:rsidRDefault="000B2BCB" w:rsidP="0033543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B2BCB" w:rsidRPr="000B2BCB" w:rsidRDefault="000B2BCB" w:rsidP="0033543B">
      <w:pPr>
        <w:widowControl w:val="0"/>
        <w:spacing w:after="0" w:line="240" w:lineRule="auto"/>
        <w:ind w:right="198" w:firstLine="567"/>
        <w:jc w:val="both"/>
        <w:rPr>
          <w:rStyle w:val="2"/>
          <w:rFonts w:eastAsiaTheme="minorHAnsi"/>
          <w:sz w:val="28"/>
          <w:szCs w:val="28"/>
        </w:rPr>
      </w:pPr>
    </w:p>
    <w:p w:rsidR="00603BBD" w:rsidRDefault="00603BBD" w:rsidP="0033543B">
      <w:pPr>
        <w:spacing w:line="240" w:lineRule="auto"/>
        <w:ind w:firstLine="567"/>
      </w:pPr>
    </w:p>
    <w:sectPr w:rsidR="00603BBD" w:rsidSect="000B2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9A2" w:rsidRDefault="002D29A2" w:rsidP="004F6331">
      <w:pPr>
        <w:spacing w:after="0" w:line="240" w:lineRule="auto"/>
      </w:pPr>
      <w:r>
        <w:separator/>
      </w:r>
    </w:p>
  </w:endnote>
  <w:endnote w:type="continuationSeparator" w:id="0">
    <w:p w:rsidR="002D29A2" w:rsidRDefault="002D29A2" w:rsidP="004F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9A2" w:rsidRDefault="002D29A2" w:rsidP="004F6331">
      <w:pPr>
        <w:spacing w:after="0" w:line="240" w:lineRule="auto"/>
      </w:pPr>
      <w:r>
        <w:separator/>
      </w:r>
    </w:p>
  </w:footnote>
  <w:footnote w:type="continuationSeparator" w:id="0">
    <w:p w:rsidR="002D29A2" w:rsidRDefault="002D29A2" w:rsidP="004F6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53"/>
    <w:rsid w:val="000B2BCB"/>
    <w:rsid w:val="002169EB"/>
    <w:rsid w:val="0028491F"/>
    <w:rsid w:val="002A35B4"/>
    <w:rsid w:val="002D29A2"/>
    <w:rsid w:val="0033543B"/>
    <w:rsid w:val="004F6331"/>
    <w:rsid w:val="00603BBD"/>
    <w:rsid w:val="00801053"/>
    <w:rsid w:val="00835A46"/>
    <w:rsid w:val="00AD016C"/>
    <w:rsid w:val="00B35B97"/>
    <w:rsid w:val="00B82AB6"/>
    <w:rsid w:val="00BE364C"/>
    <w:rsid w:val="00FE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1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69EB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335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3543B"/>
    <w:rPr>
      <w:b/>
      <w:bCs/>
    </w:rPr>
  </w:style>
  <w:style w:type="character" w:styleId="a9">
    <w:name w:val="Hyperlink"/>
    <w:basedOn w:val="a0"/>
    <w:uiPriority w:val="99"/>
    <w:semiHidden/>
    <w:unhideWhenUsed/>
    <w:rsid w:val="003354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1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69EB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335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3543B"/>
    <w:rPr>
      <w:b/>
      <w:bCs/>
    </w:rPr>
  </w:style>
  <w:style w:type="character" w:styleId="a9">
    <w:name w:val="Hyperlink"/>
    <w:basedOn w:val="a0"/>
    <w:uiPriority w:val="99"/>
    <w:semiHidden/>
    <w:unhideWhenUsed/>
    <w:rsid w:val="003354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6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.arbit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Колбина В.А.</dc:creator>
  <cp:keywords/>
  <dc:description/>
  <cp:lastModifiedBy>Колбина В.А.</cp:lastModifiedBy>
  <cp:revision>9</cp:revision>
  <cp:lastPrinted>2025-03-27T11:21:00Z</cp:lastPrinted>
  <dcterms:created xsi:type="dcterms:W3CDTF">2025-03-21T08:52:00Z</dcterms:created>
  <dcterms:modified xsi:type="dcterms:W3CDTF">2025-08-12T08:53:00Z</dcterms:modified>
</cp:coreProperties>
</file>